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Look w:val="04A0" w:firstRow="1" w:lastRow="0" w:firstColumn="1" w:lastColumn="0" w:noHBand="0" w:noVBand="1"/>
      </w:tblPr>
      <w:tblGrid>
        <w:gridCol w:w="772"/>
        <w:gridCol w:w="6566"/>
        <w:gridCol w:w="2409"/>
      </w:tblGrid>
      <w:tr w:rsidR="00CD2011" w:rsidTr="00CD2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rsidR="00CD2011" w:rsidRDefault="00CD2011" w:rsidP="00250D97">
            <w:pPr>
              <w:spacing w:after="0" w:line="240" w:lineRule="auto"/>
              <w:jc w:val="left"/>
              <w:rPr>
                <w:lang w:val="en-US"/>
              </w:rPr>
            </w:pPr>
          </w:p>
        </w:tc>
        <w:tc>
          <w:tcPr>
            <w:tcW w:w="6566" w:type="dxa"/>
          </w:tcPr>
          <w:p w:rsidR="00CD2011" w:rsidRDefault="00CD2011" w:rsidP="00E918A9">
            <w:pPr>
              <w:cnfStyle w:val="000000100000" w:firstRow="0" w:lastRow="0" w:firstColumn="0" w:lastColumn="0" w:oddVBand="0" w:evenVBand="0" w:oddHBand="1" w:evenHBand="0" w:firstRowFirstColumn="0" w:firstRowLastColumn="0" w:lastRowFirstColumn="0" w:lastRowLastColumn="0"/>
              <w:rPr>
                <w:lang w:val="en-US"/>
              </w:rPr>
            </w:pPr>
          </w:p>
        </w:tc>
        <w:tc>
          <w:tcPr>
            <w:tcW w:w="2409" w:type="dxa"/>
          </w:tcPr>
          <w:p w:rsidR="00CD2011" w:rsidRDefault="00CD2011" w:rsidP="00E918A9">
            <w:pPr>
              <w:cnfStyle w:val="000000100000" w:firstRow="0" w:lastRow="0" w:firstColumn="0" w:lastColumn="0" w:oddVBand="0" w:evenVBand="0" w:oddHBand="1" w:evenHBand="0" w:firstRowFirstColumn="0" w:firstRowLastColumn="0" w:lastRowFirstColumn="0" w:lastRowLastColumn="0"/>
              <w:rPr>
                <w:lang w:val="en-US"/>
              </w:rPr>
            </w:pPr>
          </w:p>
        </w:tc>
      </w:tr>
    </w:tbl>
    <w:p w:rsidR="00CD2011" w:rsidRDefault="00250D97" w:rsidP="00250D97">
      <w:pPr>
        <w:pStyle w:val="IntenseQuote"/>
      </w:pPr>
      <w:r>
        <w:t>EYPUK Guidance on COVID-19 (coronavirus disease 2019)</w:t>
      </w:r>
    </w:p>
    <w:p w:rsidR="00250D97" w:rsidRDefault="00250D97" w:rsidP="00250D97">
      <w:pPr>
        <w:rPr>
          <w:lang w:val="en-US"/>
        </w:rPr>
      </w:pPr>
    </w:p>
    <w:p w:rsidR="00250D97" w:rsidRDefault="00250D97" w:rsidP="00884541">
      <w:pPr>
        <w:pStyle w:val="Heading3"/>
      </w:pPr>
      <w:proofErr w:type="spellStart"/>
      <w:r>
        <w:t>Guiding</w:t>
      </w:r>
      <w:proofErr w:type="spellEnd"/>
      <w:r>
        <w:t xml:space="preserve"> </w:t>
      </w:r>
      <w:proofErr w:type="spellStart"/>
      <w:r>
        <w:t>Principles</w:t>
      </w:r>
      <w:proofErr w:type="spellEnd"/>
    </w:p>
    <w:p w:rsidR="00250D97" w:rsidRDefault="00250D97" w:rsidP="00250D97">
      <w:pPr>
        <w:pStyle w:val="BulletedListlvl1"/>
      </w:pPr>
      <w:r>
        <w:t xml:space="preserve"> EYPUK </w:t>
      </w:r>
      <w:r w:rsidR="000E59BA">
        <w:t xml:space="preserve">is closely watching the situation concerning the global outbreak of COVID-19 </w:t>
      </w:r>
    </w:p>
    <w:p w:rsidR="00884541" w:rsidRDefault="000E59BA" w:rsidP="00250D97">
      <w:pPr>
        <w:pStyle w:val="BulletedListlvl1"/>
      </w:pPr>
      <w:r>
        <w:t>The Department</w:t>
      </w:r>
      <w:r w:rsidR="00884541">
        <w:t>s</w:t>
      </w:r>
      <w:r>
        <w:t xml:space="preserve"> of Health</w:t>
      </w:r>
      <w:r w:rsidR="00884541">
        <w:t>, Education</w:t>
      </w:r>
      <w:r>
        <w:t xml:space="preserve"> the Chief Medical Officer and Public Health England </w:t>
      </w:r>
      <w:r w:rsidR="00884541">
        <w:t xml:space="preserve">may issue advice concerning COVID-19 that EYPUK and attending schools and students should follow </w:t>
      </w:r>
    </w:p>
    <w:p w:rsidR="000E59BA" w:rsidRDefault="000E59BA" w:rsidP="00250D97">
      <w:pPr>
        <w:pStyle w:val="BulletedListlvl1"/>
      </w:pPr>
      <w:r>
        <w:t xml:space="preserve">EYPUK is part of a European wide network and will adhere to any guidance issued by the International Office of the EYP </w:t>
      </w:r>
    </w:p>
    <w:p w:rsidR="000E59BA" w:rsidRDefault="000E59BA" w:rsidP="00250D97">
      <w:pPr>
        <w:pStyle w:val="BulletedListlvl1"/>
      </w:pPr>
      <w:r>
        <w:t xml:space="preserve">EYPUK is an </w:t>
      </w:r>
      <w:r w:rsidR="00DE61C0">
        <w:t xml:space="preserve">organisation that operates in an </w:t>
      </w:r>
      <w:r>
        <w:t xml:space="preserve">educational setting, and normally adopts a “school rules” apply policy </w:t>
      </w:r>
    </w:p>
    <w:p w:rsidR="000E59BA" w:rsidRDefault="000E59BA" w:rsidP="00250D97">
      <w:pPr>
        <w:pStyle w:val="BulletedListlvl1"/>
      </w:pPr>
      <w:r>
        <w:t xml:space="preserve">The organisation will therefore follow all </w:t>
      </w:r>
      <w:r w:rsidR="00DB3E6B">
        <w:rPr>
          <w:b/>
        </w:rPr>
        <w:t>g</w:t>
      </w:r>
      <w:r w:rsidRPr="00DB3E6B">
        <w:rPr>
          <w:b/>
        </w:rPr>
        <w:t>overnment advice for educational settings</w:t>
      </w:r>
      <w:r>
        <w:t xml:space="preserve"> </w:t>
      </w:r>
    </w:p>
    <w:p w:rsidR="000E59BA" w:rsidRDefault="000E59BA" w:rsidP="000E59BA">
      <w:pPr>
        <w:pStyle w:val="BulletedListlvl1"/>
        <w:numPr>
          <w:ilvl w:val="0"/>
          <w:numId w:val="0"/>
        </w:numPr>
      </w:pPr>
    </w:p>
    <w:p w:rsidR="000E59BA" w:rsidRDefault="000E59BA" w:rsidP="00884541">
      <w:pPr>
        <w:pStyle w:val="Heading3"/>
      </w:pPr>
      <w:proofErr w:type="spellStart"/>
      <w:r>
        <w:t>Government</w:t>
      </w:r>
      <w:proofErr w:type="spellEnd"/>
      <w:r>
        <w:t xml:space="preserve"> </w:t>
      </w:r>
      <w:proofErr w:type="spellStart"/>
      <w:r w:rsidR="00DB3E6B">
        <w:t>guidance</w:t>
      </w:r>
      <w:proofErr w:type="spellEnd"/>
      <w:r w:rsidR="00884541">
        <w:t xml:space="preserve"> </w:t>
      </w:r>
      <w:proofErr w:type="spellStart"/>
      <w:r w:rsidR="00884541">
        <w:t>for</w:t>
      </w:r>
      <w:proofErr w:type="spellEnd"/>
      <w:r w:rsidR="00884541">
        <w:t xml:space="preserve"> </w:t>
      </w:r>
      <w:proofErr w:type="spellStart"/>
      <w:r w:rsidR="00884541">
        <w:t>educational</w:t>
      </w:r>
      <w:proofErr w:type="spellEnd"/>
      <w:r w:rsidR="00884541">
        <w:t xml:space="preserve"> </w:t>
      </w:r>
      <w:proofErr w:type="spellStart"/>
      <w:r w:rsidR="00884541">
        <w:t>settings</w:t>
      </w:r>
      <w:proofErr w:type="spellEnd"/>
    </w:p>
    <w:p w:rsidR="007C3E9C" w:rsidRDefault="00DB3E6B" w:rsidP="007C3E9C">
      <w:pPr>
        <w:pStyle w:val="BulletedListlvl1"/>
        <w:numPr>
          <w:ilvl w:val="0"/>
          <w:numId w:val="0"/>
        </w:numPr>
        <w:rPr>
          <w:rFonts w:eastAsia="Times New Roman" w:cs="Times New Roman"/>
          <w:color w:val="0000FF"/>
          <w:sz w:val="18"/>
          <w:u w:val="single"/>
        </w:rPr>
      </w:pPr>
      <w:r>
        <w:t>The Department of Education and Public Health England</w:t>
      </w:r>
      <w:r w:rsidR="00884541">
        <w:t xml:space="preserve"> last updated </w:t>
      </w:r>
      <w:r>
        <w:t>their</w:t>
      </w:r>
      <w:r w:rsidR="00884541">
        <w:t xml:space="preserve"> advice for educational </w:t>
      </w:r>
      <w:r>
        <w:t>s</w:t>
      </w:r>
      <w:r w:rsidR="00884541">
        <w:t>ettings on 28</w:t>
      </w:r>
      <w:r w:rsidR="00884541" w:rsidRPr="00884541">
        <w:rPr>
          <w:vertAlign w:val="superscript"/>
        </w:rPr>
        <w:t>th</w:t>
      </w:r>
      <w:r w:rsidR="00884541">
        <w:t xml:space="preserve"> February</w:t>
      </w:r>
      <w:r w:rsidR="007C3E9C">
        <w:t>:</w:t>
      </w:r>
      <w:r>
        <w:t xml:space="preserve"> </w:t>
      </w:r>
      <w:hyperlink r:id="rId8" w:history="1">
        <w:r w:rsidRPr="009C3A36">
          <w:rPr>
            <w:rStyle w:val="Hyperlink"/>
            <w:rFonts w:eastAsia="Times New Roman" w:cs="Times New Roman"/>
            <w:sz w:val="18"/>
          </w:rPr>
          <w:t>https://www.gov.uk/government/publications/guidance-to</w:t>
        </w:r>
        <w:r w:rsidRPr="009C3A36">
          <w:rPr>
            <w:rStyle w:val="Hyperlink"/>
            <w:rFonts w:eastAsia="Times New Roman" w:cs="Times New Roman"/>
            <w:sz w:val="18"/>
          </w:rPr>
          <w:t>-</w:t>
        </w:r>
        <w:r w:rsidRPr="009C3A36">
          <w:rPr>
            <w:rStyle w:val="Hyperlink"/>
            <w:rFonts w:eastAsia="Times New Roman" w:cs="Times New Roman"/>
            <w:sz w:val="18"/>
          </w:rPr>
          <w:t>educational-settings-about-covid-19/guidance-to-educational-settings-about-covid-19</w:t>
        </w:r>
      </w:hyperlink>
    </w:p>
    <w:p w:rsidR="007C3E9C" w:rsidRDefault="00DB3E6B" w:rsidP="000E59BA">
      <w:pPr>
        <w:pStyle w:val="BulletedListlvl1"/>
        <w:numPr>
          <w:ilvl w:val="0"/>
          <w:numId w:val="0"/>
        </w:numPr>
      </w:pPr>
      <w:r>
        <w:t xml:space="preserve">It highlights that: </w:t>
      </w:r>
    </w:p>
    <w:p w:rsidR="00884541" w:rsidRDefault="00884541" w:rsidP="00884541">
      <w:pPr>
        <w:pStyle w:val="BulletedListlvl1"/>
      </w:pPr>
      <w:r>
        <w:t xml:space="preserve">Students should regularly wash hands with soap and water or alcohol hand sanitiser </w:t>
      </w:r>
    </w:p>
    <w:p w:rsidR="00884541" w:rsidRDefault="00884541" w:rsidP="00884541">
      <w:pPr>
        <w:pStyle w:val="BulletedListlvl1"/>
      </w:pPr>
      <w:r>
        <w:t xml:space="preserve">Students or Staff who feel unwell should not attend an </w:t>
      </w:r>
      <w:r w:rsidR="00430D15">
        <w:t>e</w:t>
      </w:r>
      <w:bookmarkStart w:id="0" w:name="_GoBack"/>
      <w:bookmarkEnd w:id="0"/>
      <w:r>
        <w:t>ducational setting</w:t>
      </w:r>
    </w:p>
    <w:p w:rsidR="00C97A8F" w:rsidRDefault="00C97A8F" w:rsidP="00884541">
      <w:pPr>
        <w:pStyle w:val="BulletedListlvl1"/>
      </w:pPr>
      <w:r>
        <w:t xml:space="preserve">There is no good evidence that people without symptoms are infectious </w:t>
      </w:r>
    </w:p>
    <w:p w:rsidR="00884541" w:rsidRDefault="00884541" w:rsidP="00884541">
      <w:pPr>
        <w:pStyle w:val="BulletedListlvl1"/>
      </w:pPr>
      <w:r>
        <w:t xml:space="preserve">Individuals who have returned in the last 14 days  from </w:t>
      </w:r>
      <w:r w:rsidRPr="00884541">
        <w:rPr>
          <w:b/>
        </w:rPr>
        <w:t>Category 1</w:t>
      </w:r>
      <w:r>
        <w:t xml:space="preserve"> areas (Hubei province in China, Iran, Daegu, </w:t>
      </w:r>
      <w:proofErr w:type="spellStart"/>
      <w:r>
        <w:t>Cheongdo</w:t>
      </w:r>
      <w:proofErr w:type="spellEnd"/>
      <w:r>
        <w:t xml:space="preserve"> and</w:t>
      </w:r>
      <w:r w:rsidR="00430D15">
        <w:t xml:space="preserve"> any region in Italy </w:t>
      </w:r>
      <w:r w:rsidR="00430D15" w:rsidRPr="00430D15">
        <w:rPr>
          <w:b/>
        </w:rPr>
        <w:t>under containment measures</w:t>
      </w:r>
      <w:r w:rsidR="00430D15">
        <w:t xml:space="preserve"> only</w:t>
      </w:r>
      <w:r>
        <w:t xml:space="preserve">) should self-isolate for 14 days </w:t>
      </w:r>
      <w:r w:rsidR="00C97A8F">
        <w:t xml:space="preserve">and not attend educational settings </w:t>
      </w:r>
    </w:p>
    <w:p w:rsidR="00C97A8F" w:rsidRDefault="00C97A8F" w:rsidP="00884541">
      <w:pPr>
        <w:pStyle w:val="BulletedListlvl1"/>
      </w:pPr>
      <w:r>
        <w:t xml:space="preserve">There is no need to close schools or cancel events unless directed by Public Health England. It is unlikely that isolated cases or contact with COVID-19 in a school will require it to close </w:t>
      </w:r>
    </w:p>
    <w:p w:rsidR="00884541" w:rsidRDefault="00884541" w:rsidP="000E59BA">
      <w:pPr>
        <w:pStyle w:val="BulletedListlvl1"/>
        <w:numPr>
          <w:ilvl w:val="0"/>
          <w:numId w:val="0"/>
        </w:numPr>
      </w:pPr>
    </w:p>
    <w:p w:rsidR="00C97A8F" w:rsidRDefault="006307A5" w:rsidP="00DB3E6B">
      <w:pPr>
        <w:pStyle w:val="Heading3"/>
      </w:pPr>
      <w:r>
        <w:t xml:space="preserve">General </w:t>
      </w:r>
      <w:proofErr w:type="spellStart"/>
      <w:r>
        <w:t>Government</w:t>
      </w:r>
      <w:proofErr w:type="spellEnd"/>
      <w:r>
        <w:t xml:space="preserve"> </w:t>
      </w:r>
      <w:proofErr w:type="spellStart"/>
      <w:r>
        <w:t>Guidance</w:t>
      </w:r>
      <w:proofErr w:type="spellEnd"/>
      <w:r>
        <w:t xml:space="preserve"> (</w:t>
      </w:r>
      <w:proofErr w:type="spellStart"/>
      <w:r>
        <w:t>current</w:t>
      </w:r>
      <w:proofErr w:type="spellEnd"/>
      <w:r>
        <w:t xml:space="preserve"> </w:t>
      </w:r>
      <w:proofErr w:type="spellStart"/>
      <w:r>
        <w:t>as</w:t>
      </w:r>
      <w:proofErr w:type="spellEnd"/>
      <w:r>
        <w:t xml:space="preserve"> </w:t>
      </w:r>
      <w:proofErr w:type="spellStart"/>
      <w:r>
        <w:t>of</w:t>
      </w:r>
      <w:proofErr w:type="spellEnd"/>
      <w:r>
        <w:t xml:space="preserve"> 0</w:t>
      </w:r>
      <w:r w:rsidR="00016F6F">
        <w:t>9</w:t>
      </w:r>
      <w:r>
        <w:t>.03.2020)</w:t>
      </w:r>
    </w:p>
    <w:p w:rsidR="007C3E9C" w:rsidRDefault="007C3E9C" w:rsidP="007C3E9C">
      <w:pPr>
        <w:pStyle w:val="BulletedListlvl1"/>
      </w:pPr>
      <w:r>
        <w:t xml:space="preserve">There is currently no official </w:t>
      </w:r>
      <w:r w:rsidR="00DB3E6B">
        <w:t>G</w:t>
      </w:r>
      <w:r>
        <w:t xml:space="preserve">overnment advice to restrict movements, avoid public places or travel less often within the United Kingdom </w:t>
      </w:r>
    </w:p>
    <w:p w:rsidR="00884541" w:rsidRDefault="007C3E9C" w:rsidP="007C3E9C">
      <w:pPr>
        <w:pStyle w:val="BulletedListlvl1"/>
      </w:pPr>
      <w:r>
        <w:lastRenderedPageBreak/>
        <w:t>The Delay Phase of the UK Government Action Plan includes the possibility of advising the cancellation of large scale gatherings and closure of educational settings. Neither of these possible measures have been implemented to date</w:t>
      </w:r>
    </w:p>
    <w:p w:rsidR="000E59BA" w:rsidRDefault="000E59BA" w:rsidP="00884541">
      <w:pPr>
        <w:pStyle w:val="Heading3"/>
      </w:pPr>
      <w:r>
        <w:t xml:space="preserve">The International Office of EYP have issued </w:t>
      </w:r>
      <w:proofErr w:type="spellStart"/>
      <w:r>
        <w:t>guidance</w:t>
      </w:r>
      <w:proofErr w:type="spellEnd"/>
      <w:r>
        <w:t xml:space="preserve"> on 28</w:t>
      </w:r>
      <w:r w:rsidRPr="000E59BA">
        <w:rPr>
          <w:vertAlign w:val="superscript"/>
        </w:rPr>
        <w:t>th</w:t>
      </w:r>
      <w:r>
        <w:t xml:space="preserve"> </w:t>
      </w:r>
      <w:proofErr w:type="spellStart"/>
      <w:r>
        <w:t>February</w:t>
      </w:r>
      <w:proofErr w:type="spellEnd"/>
      <w:r>
        <w:t>:</w:t>
      </w:r>
    </w:p>
    <w:p w:rsidR="006307A5" w:rsidRDefault="006307A5" w:rsidP="006307A5">
      <w:pPr>
        <w:pStyle w:val="BulletedListlvl1"/>
      </w:pPr>
      <w:r>
        <w:t xml:space="preserve">National EYP Organisations should remind participants of the importance of basic hygiene measures and keeping hydrated and well nourished </w:t>
      </w:r>
    </w:p>
    <w:p w:rsidR="006307A5" w:rsidRDefault="006307A5" w:rsidP="006307A5">
      <w:pPr>
        <w:pStyle w:val="BulletedListlvl1"/>
      </w:pPr>
      <w:r>
        <w:t xml:space="preserve">Young people do not seem to be at high risk of developing complications unless they have underlying medical conditions </w:t>
      </w:r>
    </w:p>
    <w:p w:rsidR="006307A5" w:rsidRPr="006307A5" w:rsidRDefault="006307A5" w:rsidP="006307A5">
      <w:pPr>
        <w:pStyle w:val="BulletedListlvl1"/>
        <w:rPr>
          <w:b/>
        </w:rPr>
      </w:pPr>
      <w:r>
        <w:t xml:space="preserve">National EYP Organisations and their participants should stay up to date with COVID-19 using trusted sources only and should </w:t>
      </w:r>
      <w:r w:rsidRPr="006307A5">
        <w:rPr>
          <w:b/>
        </w:rPr>
        <w:t xml:space="preserve">refrain from taking any measures that are not grounded in the advice of relevant public health authorities </w:t>
      </w:r>
    </w:p>
    <w:p w:rsidR="006307A5" w:rsidRPr="006307A5" w:rsidRDefault="006307A5" w:rsidP="006307A5">
      <w:pPr>
        <w:pStyle w:val="BulletedListlvl1"/>
      </w:pPr>
      <w:r>
        <w:t xml:space="preserve">Organisers of EYP events should ensure that actions or statements do not contribute to stigma or discrimination towards any particular group, in accordance with Article 3 of the International Health Regulations </w:t>
      </w:r>
    </w:p>
    <w:p w:rsidR="00C97A8F" w:rsidRDefault="00C97A8F" w:rsidP="00C97A8F"/>
    <w:p w:rsidR="00C97A8F" w:rsidRDefault="00C97A8F" w:rsidP="00942C3A">
      <w:pPr>
        <w:pStyle w:val="Heading3"/>
      </w:pPr>
      <w:proofErr w:type="spellStart"/>
      <w:r>
        <w:t>Implications</w:t>
      </w:r>
      <w:proofErr w:type="spellEnd"/>
      <w:r>
        <w:t xml:space="preserve"> </w:t>
      </w:r>
      <w:proofErr w:type="spellStart"/>
      <w:r>
        <w:t>for</w:t>
      </w:r>
      <w:proofErr w:type="spellEnd"/>
      <w:r>
        <w:t xml:space="preserve"> EYPUK</w:t>
      </w:r>
    </w:p>
    <w:p w:rsidR="00C97A8F" w:rsidRDefault="00C97A8F" w:rsidP="00C97A8F">
      <w:pPr>
        <w:pStyle w:val="BulletedListlvl1"/>
      </w:pPr>
      <w:r>
        <w:t xml:space="preserve">If UK government advice is that a student or staff member should not attend school as a result of exposure to COVID-19 they should also refrain from attending EYPUK events </w:t>
      </w:r>
    </w:p>
    <w:p w:rsidR="00C97A8F" w:rsidRDefault="00C97A8F" w:rsidP="00C97A8F">
      <w:pPr>
        <w:pStyle w:val="BulletedListlvl1"/>
      </w:pPr>
      <w:r>
        <w:t xml:space="preserve">If a school receives official advice from </w:t>
      </w:r>
      <w:r w:rsidR="00DB3E6B">
        <w:t>g</w:t>
      </w:r>
      <w:r>
        <w:t>overnment or local authorities that they should close as a result of a COVID-19 outbreak, they should not attend</w:t>
      </w:r>
    </w:p>
    <w:p w:rsidR="00942C3A" w:rsidRDefault="00942C3A" w:rsidP="00C97A8F">
      <w:pPr>
        <w:pStyle w:val="BulletedListlvl1"/>
      </w:pPr>
      <w:r>
        <w:t xml:space="preserve">EYPUK would comply with any </w:t>
      </w:r>
      <w:r w:rsidR="00DB3E6B">
        <w:t>g</w:t>
      </w:r>
      <w:r>
        <w:t xml:space="preserve">overnment or local authority advice to cancel or postpone events </w:t>
      </w:r>
    </w:p>
    <w:p w:rsidR="00942C3A" w:rsidRDefault="00942C3A" w:rsidP="00C97A8F">
      <w:pPr>
        <w:pStyle w:val="BulletedListlvl1"/>
      </w:pPr>
      <w:r>
        <w:t xml:space="preserve">EYPUK will </w:t>
      </w:r>
      <w:r w:rsidR="006307A5">
        <w:t xml:space="preserve">ensure </w:t>
      </w:r>
      <w:r>
        <w:t xml:space="preserve">all participants </w:t>
      </w:r>
      <w:r w:rsidR="006307A5">
        <w:t xml:space="preserve">are reminded </w:t>
      </w:r>
      <w:r>
        <w:t xml:space="preserve">of the importance of regular handwashing, covering the mouth when coughing or sneezing and to promptly inform an organiser if they </w:t>
      </w:r>
      <w:r w:rsidR="006307A5">
        <w:t xml:space="preserve">feel unwell </w:t>
      </w:r>
    </w:p>
    <w:p w:rsidR="00015BA7" w:rsidRDefault="00015BA7" w:rsidP="00942C3A">
      <w:pPr>
        <w:pStyle w:val="Heading4"/>
      </w:pPr>
      <w:r>
        <w:t xml:space="preserve">Current Implications as </w:t>
      </w:r>
      <w:proofErr w:type="spellStart"/>
      <w:r>
        <w:t>of</w:t>
      </w:r>
      <w:proofErr w:type="spellEnd"/>
      <w:r>
        <w:t xml:space="preserve"> </w:t>
      </w:r>
      <w:r w:rsidR="00942C3A">
        <w:t>March 5</w:t>
      </w:r>
      <w:r w:rsidR="00942C3A" w:rsidRPr="00942C3A">
        <w:rPr>
          <w:vertAlign w:val="superscript"/>
        </w:rPr>
        <w:t>th</w:t>
      </w:r>
      <w:r w:rsidR="00942C3A">
        <w:t xml:space="preserve"> 2020</w:t>
      </w:r>
    </w:p>
    <w:p w:rsidR="00942C3A" w:rsidRDefault="00942C3A" w:rsidP="00942C3A">
      <w:pPr>
        <w:pStyle w:val="BulletedListlv2"/>
      </w:pPr>
      <w:r>
        <w:t xml:space="preserve">No indication to cancel or postpone EYPUK events </w:t>
      </w:r>
    </w:p>
    <w:p w:rsidR="00942C3A" w:rsidRDefault="00942C3A" w:rsidP="00DB3E6B">
      <w:pPr>
        <w:pStyle w:val="BulletedListlv2"/>
      </w:pPr>
      <w:r>
        <w:t>No indication for social distancing measures or travel restrictions within the UK</w:t>
      </w:r>
    </w:p>
    <w:p w:rsidR="007C3E9C" w:rsidRPr="00C97A8F" w:rsidRDefault="007C3E9C" w:rsidP="00F33B8F">
      <w:pPr>
        <w:pStyle w:val="BulletedListlvl1"/>
        <w:numPr>
          <w:ilvl w:val="0"/>
          <w:numId w:val="0"/>
        </w:numPr>
        <w:ind w:left="1077"/>
      </w:pPr>
      <w:r>
        <w:t xml:space="preserve"> </w:t>
      </w:r>
    </w:p>
    <w:sectPr w:rsidR="007C3E9C" w:rsidRPr="00C97A8F" w:rsidSect="006D0CFF">
      <w:headerReference w:type="even" r:id="rId9"/>
      <w:headerReference w:type="default" r:id="rId10"/>
      <w:footerReference w:type="even" r:id="rId11"/>
      <w:footerReference w:type="default" r:id="rId12"/>
      <w:pgSz w:w="11900" w:h="16840"/>
      <w:pgMar w:top="1702" w:right="1134" w:bottom="1276"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05" w:rsidRDefault="00B10B05" w:rsidP="00C44496">
      <w:pPr>
        <w:spacing w:line="240" w:lineRule="auto"/>
      </w:pPr>
      <w:r>
        <w:separator/>
      </w:r>
    </w:p>
  </w:endnote>
  <w:endnote w:type="continuationSeparator" w:id="0">
    <w:p w:rsidR="00B10B05" w:rsidRDefault="00B10B05" w:rsidP="00C44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ourceSansPro-Regular">
    <w:altName w:val="Source Sans Pro"/>
    <w:panose1 w:val="020B0503030403020204"/>
    <w:charset w:val="4D"/>
    <w:family w:val="auto"/>
    <w:notTrueType/>
    <w:pitch w:val="default"/>
    <w:sig w:usb0="00000003" w:usb1="00000000" w:usb2="00000000" w:usb3="00000000" w:csb0="00000001" w:csb1="00000000"/>
  </w:font>
  <w:font w:name="SourceSansPro-Semibold">
    <w:altName w:val="Source Sans Pro Semibold"/>
    <w:panose1 w:val="020B0603030403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FE" w:rsidRDefault="00654CFE" w:rsidP="00FF1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CFF">
      <w:rPr>
        <w:rStyle w:val="PageNumber"/>
        <w:noProof/>
      </w:rPr>
      <w:t>4</w:t>
    </w:r>
    <w:r>
      <w:rPr>
        <w:rStyle w:val="PageNumber"/>
      </w:rPr>
      <w:fldChar w:fldCharType="end"/>
    </w:r>
  </w:p>
  <w:p w:rsidR="00654CFE" w:rsidRDefault="0094268F" w:rsidP="0094268F">
    <w:r>
      <w:t>E</w:t>
    </w:r>
    <w:r w:rsidR="00942C3A">
      <w:t xml:space="preserve">YP United </w:t>
    </w:r>
    <w:r w:rsidR="00942C3A" w:rsidRPr="00942C3A">
      <w:rPr>
        <w:lang w:val="en-GB"/>
      </w:rPr>
      <w:t xml:space="preserve">Kingdom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FE" w:rsidRPr="007F1D48" w:rsidRDefault="00654CFE" w:rsidP="00FF1F07">
    <w:pPr>
      <w:pStyle w:val="Footer"/>
      <w:framePr w:wrap="around" w:vAnchor="text" w:hAnchor="margin" w:xAlign="center" w:y="1"/>
      <w:rPr>
        <w:rStyle w:val="PageNumber"/>
      </w:rPr>
    </w:pPr>
    <w:r w:rsidRPr="007F1D48">
      <w:rPr>
        <w:rStyle w:val="PageNumber"/>
      </w:rPr>
      <w:fldChar w:fldCharType="begin"/>
    </w:r>
    <w:r w:rsidRPr="007F1D48">
      <w:rPr>
        <w:rStyle w:val="PageNumber"/>
      </w:rPr>
      <w:instrText xml:space="preserve">PAGE  </w:instrText>
    </w:r>
    <w:r w:rsidRPr="007F1D48">
      <w:rPr>
        <w:rStyle w:val="PageNumber"/>
      </w:rPr>
      <w:fldChar w:fldCharType="separate"/>
    </w:r>
    <w:r w:rsidR="006D0CFF">
      <w:rPr>
        <w:rStyle w:val="PageNumber"/>
        <w:noProof/>
      </w:rPr>
      <w:t>5</w:t>
    </w:r>
    <w:r w:rsidRPr="007F1D48">
      <w:rPr>
        <w:rStyle w:val="PageNumber"/>
      </w:rPr>
      <w:fldChar w:fldCharType="end"/>
    </w:r>
  </w:p>
  <w:p w:rsidR="00654CFE" w:rsidRDefault="00654CFE" w:rsidP="00481CB0">
    <w:r>
      <w:t>E</w:t>
    </w:r>
    <w:r w:rsidR="00250D97">
      <w:t>YP Unite</w:t>
    </w:r>
    <w:r w:rsidR="00250D97" w:rsidRPr="00942C3A">
      <w:rPr>
        <w:lang w:val="en-GB"/>
      </w:rPr>
      <w:t>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05" w:rsidRDefault="00B10B05" w:rsidP="00C44496">
      <w:pPr>
        <w:spacing w:line="240" w:lineRule="auto"/>
      </w:pPr>
      <w:r>
        <w:separator/>
      </w:r>
    </w:p>
  </w:footnote>
  <w:footnote w:type="continuationSeparator" w:id="0">
    <w:p w:rsidR="00B10B05" w:rsidRDefault="00B10B05" w:rsidP="00C44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5D" w:rsidRDefault="00942C3A">
    <w:pPr>
      <w:pStyle w:val="Header"/>
    </w:pPr>
    <w:r>
      <w:rPr>
        <w:noProof/>
      </w:rPr>
      <w:drawing>
        <wp:anchor distT="0" distB="0" distL="114300" distR="114300" simplePos="0" relativeHeight="251661312" behindDoc="0" locked="0" layoutInCell="1" allowOverlap="1" wp14:anchorId="5437C479" wp14:editId="7A7938EF">
          <wp:simplePos x="0" y="0"/>
          <wp:positionH relativeFrom="column">
            <wp:posOffset>3462867</wp:posOffset>
          </wp:positionH>
          <wp:positionV relativeFrom="paragraph">
            <wp:posOffset>-517102</wp:posOffset>
          </wp:positionV>
          <wp:extent cx="3207613" cy="760276"/>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813_JP_United Kingdom-4C-whiteBG-wide.png"/>
                  <pic:cNvPicPr/>
                </pic:nvPicPr>
                <pic:blipFill>
                  <a:blip r:embed="rId1"/>
                  <a:stretch>
                    <a:fillRect/>
                  </a:stretch>
                </pic:blipFill>
                <pic:spPr>
                  <a:xfrm>
                    <a:off x="0" y="0"/>
                    <a:ext cx="3207613" cy="760276"/>
                  </a:xfrm>
                  <a:prstGeom prst="rect">
                    <a:avLst/>
                  </a:prstGeom>
                </pic:spPr>
              </pic:pic>
            </a:graphicData>
          </a:graphic>
          <wp14:sizeRelH relativeFrom="page">
            <wp14:pctWidth>0</wp14:pctWidth>
          </wp14:sizeRelH>
          <wp14:sizeRelV relativeFrom="page">
            <wp14:pctHeight>0</wp14:pctHeight>
          </wp14:sizeRelV>
        </wp:anchor>
      </w:drawing>
    </w:r>
    <w:r w:rsidR="007C3E9C">
      <w:t>March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FE" w:rsidRPr="00654CFE" w:rsidRDefault="00250D97" w:rsidP="00654CFE">
    <w:pPr>
      <w:pStyle w:val="Header"/>
    </w:pPr>
    <w:r>
      <w:rPr>
        <w:noProof/>
      </w:rPr>
      <w:drawing>
        <wp:anchor distT="0" distB="0" distL="114300" distR="114300" simplePos="0" relativeHeight="251659264" behindDoc="0" locked="0" layoutInCell="1" allowOverlap="1">
          <wp:simplePos x="0" y="0"/>
          <wp:positionH relativeFrom="column">
            <wp:posOffset>3521710</wp:posOffset>
          </wp:positionH>
          <wp:positionV relativeFrom="paragraph">
            <wp:posOffset>-452755</wp:posOffset>
          </wp:positionV>
          <wp:extent cx="3207613" cy="760276"/>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813_JP_United Kingdom-4C-whiteBG-wide.png"/>
                  <pic:cNvPicPr/>
                </pic:nvPicPr>
                <pic:blipFill>
                  <a:blip r:embed="rId1"/>
                  <a:stretch>
                    <a:fillRect/>
                  </a:stretch>
                </pic:blipFill>
                <pic:spPr>
                  <a:xfrm>
                    <a:off x="0" y="0"/>
                    <a:ext cx="3207613" cy="760276"/>
                  </a:xfrm>
                  <a:prstGeom prst="rect">
                    <a:avLst/>
                  </a:prstGeom>
                </pic:spPr>
              </pic:pic>
            </a:graphicData>
          </a:graphic>
          <wp14:sizeRelH relativeFrom="page">
            <wp14:pctWidth>0</wp14:pctWidth>
          </wp14:sizeRelH>
          <wp14:sizeRelV relativeFrom="page">
            <wp14:pctHeight>0</wp14:pctHeight>
          </wp14:sizeRelV>
        </wp:anchor>
      </w:drawing>
    </w:r>
    <w:r w:rsidR="007C3E9C">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03"/>
    <w:multiLevelType w:val="hybridMultilevel"/>
    <w:tmpl w:val="99D872D6"/>
    <w:lvl w:ilvl="0" w:tplc="4266B388">
      <w:start w:val="1"/>
      <w:numFmt w:val="bullet"/>
      <w:pStyle w:val="bulletedListlvl2Lists"/>
      <w:lvlText w:val=""/>
      <w:lvlJc w:val="left"/>
      <w:pPr>
        <w:ind w:left="1061" w:hanging="360"/>
      </w:pPr>
      <w:rPr>
        <w:rFonts w:ascii="Symbol" w:hAnsi="Symbol" w:hint="default"/>
        <w:color w:val="346FAA"/>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95AE9"/>
    <w:multiLevelType w:val="hybridMultilevel"/>
    <w:tmpl w:val="C92A075E"/>
    <w:lvl w:ilvl="0" w:tplc="0F6A9258">
      <w:start w:val="1"/>
      <w:numFmt w:val="bullet"/>
      <w:pStyle w:val="bulletedListlvl1Lists"/>
      <w:lvlText w:val=""/>
      <w:lvlJc w:val="left"/>
      <w:pPr>
        <w:ind w:left="720" w:hanging="360"/>
      </w:pPr>
      <w:rPr>
        <w:rFonts w:ascii="Symbol" w:hAnsi="Symbol" w:hint="default"/>
        <w:color w:val="346FAA"/>
        <w:sz w:val="28"/>
        <w:szCs w:val="28"/>
      </w:rPr>
    </w:lvl>
    <w:lvl w:ilvl="1" w:tplc="24868634">
      <w:start w:val="1"/>
      <w:numFmt w:val="bullet"/>
      <w:lvlText w:val=""/>
      <w:lvlJc w:val="left"/>
      <w:pPr>
        <w:ind w:left="1440" w:hanging="360"/>
      </w:pPr>
      <w:rPr>
        <w:rFonts w:ascii="Symbol" w:hAnsi="Symbol" w:hint="default"/>
        <w:color w:val="365F91" w:themeColor="accent1" w:themeShade="BF"/>
        <w:sz w:val="28"/>
        <w:szCs w:val="28"/>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32795"/>
    <w:multiLevelType w:val="hybridMultilevel"/>
    <w:tmpl w:val="97C86440"/>
    <w:lvl w:ilvl="0" w:tplc="1D5A80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6B4FF2"/>
    <w:multiLevelType w:val="multilevel"/>
    <w:tmpl w:val="0407001F"/>
    <w:styleLink w:val="111111"/>
    <w:lvl w:ilvl="0">
      <w:start w:val="1"/>
      <w:numFmt w:val="decimal"/>
      <w:pStyle w:val="numberedListlvl1Lis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E627EC"/>
    <w:multiLevelType w:val="hybridMultilevel"/>
    <w:tmpl w:val="83469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A3A26"/>
    <w:multiLevelType w:val="multilevel"/>
    <w:tmpl w:val="DF9A9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B12C7C"/>
    <w:multiLevelType w:val="multilevel"/>
    <w:tmpl w:val="E57C5FDE"/>
    <w:lvl w:ilvl="0">
      <w:start w:val="1"/>
      <w:numFmt w:val="bullet"/>
      <w:lvlText w:val=""/>
      <w:lvlJc w:val="left"/>
      <w:pPr>
        <w:ind w:left="720" w:hanging="360"/>
      </w:pPr>
      <w:rPr>
        <w:rFonts w:ascii="Symbol" w:hAnsi="Symbol" w:hint="default"/>
        <w:color w:val="275796"/>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791A75"/>
    <w:multiLevelType w:val="multilevel"/>
    <w:tmpl w:val="8FAE9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A521CD"/>
    <w:multiLevelType w:val="hybridMultilevel"/>
    <w:tmpl w:val="F6085572"/>
    <w:lvl w:ilvl="0" w:tplc="DA22E99A">
      <w:start w:val="1"/>
      <w:numFmt w:val="bullet"/>
      <w:pStyle w:val="bulletedListlvl3Lists"/>
      <w:lvlText w:val=""/>
      <w:lvlJc w:val="left"/>
      <w:pPr>
        <w:ind w:left="1685" w:hanging="360"/>
      </w:pPr>
      <w:rPr>
        <w:rFonts w:ascii="Symbol" w:hAnsi="Symbol" w:hint="default"/>
        <w:color w:val="346FAA"/>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057E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A3018A"/>
    <w:multiLevelType w:val="hybridMultilevel"/>
    <w:tmpl w:val="CF906C6E"/>
    <w:lvl w:ilvl="0" w:tplc="5440A190">
      <w:start w:val="1"/>
      <w:numFmt w:val="bullet"/>
      <w:pStyle w:val="ListParagraph"/>
      <w:lvlText w:val=""/>
      <w:lvlJc w:val="left"/>
      <w:pPr>
        <w:ind w:left="1077" w:hanging="360"/>
      </w:pPr>
      <w:rPr>
        <w:rFonts w:ascii="Symbol" w:hAnsi="Symbol" w:hint="default"/>
        <w:color w:val="2750A3"/>
        <w:sz w:val="28"/>
        <w:szCs w:val="28"/>
      </w:rPr>
    </w:lvl>
    <w:lvl w:ilvl="1" w:tplc="ADA4FC7C">
      <w:start w:val="1"/>
      <w:numFmt w:val="bullet"/>
      <w:pStyle w:val="BulletedListlv2"/>
      <w:lvlText w:val=""/>
      <w:lvlJc w:val="left"/>
      <w:pPr>
        <w:ind w:left="1797" w:hanging="360"/>
      </w:pPr>
      <w:rPr>
        <w:rFonts w:ascii="Symbol" w:hAnsi="Symbol" w:hint="default"/>
        <w:color w:val="2750A3"/>
        <w:sz w:val="28"/>
        <w:szCs w:val="28"/>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441358C6"/>
    <w:multiLevelType w:val="multilevel"/>
    <w:tmpl w:val="0407001F"/>
    <w:numStyleLink w:val="111111"/>
  </w:abstractNum>
  <w:abstractNum w:abstractNumId="12" w15:restartNumberingAfterBreak="0">
    <w:nsid w:val="56635E13"/>
    <w:multiLevelType w:val="hybridMultilevel"/>
    <w:tmpl w:val="5DFA9B16"/>
    <w:lvl w:ilvl="0" w:tplc="0F6A9258">
      <w:start w:val="1"/>
      <w:numFmt w:val="bullet"/>
      <w:lvlText w:val=""/>
      <w:lvlJc w:val="left"/>
      <w:pPr>
        <w:ind w:left="720" w:hanging="360"/>
      </w:pPr>
      <w:rPr>
        <w:rFonts w:ascii="Symbol" w:hAnsi="Symbol" w:hint="default"/>
        <w:color w:val="346FAA"/>
        <w:sz w:val="28"/>
        <w:szCs w:val="28"/>
      </w:rPr>
    </w:lvl>
    <w:lvl w:ilvl="1" w:tplc="24868634">
      <w:start w:val="1"/>
      <w:numFmt w:val="bullet"/>
      <w:lvlText w:val=""/>
      <w:lvlJc w:val="left"/>
      <w:pPr>
        <w:ind w:left="1440" w:hanging="360"/>
      </w:pPr>
      <w:rPr>
        <w:rFonts w:ascii="Symbol" w:hAnsi="Symbol" w:hint="default"/>
        <w:color w:val="365F91" w:themeColor="accent1" w:themeShade="BF"/>
        <w:sz w:val="28"/>
        <w:szCs w:val="28"/>
      </w:rPr>
    </w:lvl>
    <w:lvl w:ilvl="2" w:tplc="19B0DE70">
      <w:start w:val="1"/>
      <w:numFmt w:val="bullet"/>
      <w:lvlText w:val=""/>
      <w:lvlJc w:val="left"/>
      <w:pPr>
        <w:ind w:left="2160" w:hanging="360"/>
      </w:pPr>
      <w:rPr>
        <w:rFonts w:ascii="Symbol" w:hAnsi="Symbol" w:hint="default"/>
        <w:color w:val="365F91" w:themeColor="accent1" w:themeShade="BF"/>
        <w:sz w:val="28"/>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75789"/>
    <w:multiLevelType w:val="hybridMultilevel"/>
    <w:tmpl w:val="DB34FB72"/>
    <w:lvl w:ilvl="0" w:tplc="A33CCC00">
      <w:start w:val="1"/>
      <w:numFmt w:val="decimal"/>
      <w:lvlText w:val="%1"/>
      <w:lvlJc w:val="left"/>
      <w:pPr>
        <w:ind w:left="10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054DC"/>
    <w:multiLevelType w:val="multilevel"/>
    <w:tmpl w:val="0407001F"/>
    <w:numStyleLink w:val="111111"/>
  </w:abstractNum>
  <w:abstractNum w:abstractNumId="15" w15:restartNumberingAfterBreak="0">
    <w:nsid w:val="7CC72C94"/>
    <w:multiLevelType w:val="multilevel"/>
    <w:tmpl w:val="15B08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6"/>
  </w:num>
  <w:num w:numId="4">
    <w:abstractNumId w:val="0"/>
  </w:num>
  <w:num w:numId="5">
    <w:abstractNumId w:val="8"/>
  </w:num>
  <w:num w:numId="6">
    <w:abstractNumId w:val="15"/>
  </w:num>
  <w:num w:numId="7">
    <w:abstractNumId w:val="5"/>
  </w:num>
  <w:num w:numId="8">
    <w:abstractNumId w:val="2"/>
  </w:num>
  <w:num w:numId="9">
    <w:abstractNumId w:val="13"/>
  </w:num>
  <w:num w:numId="10">
    <w:abstractNumId w:val="7"/>
  </w:num>
  <w:num w:numId="11">
    <w:abstractNumId w:val="3"/>
  </w:num>
  <w:num w:numId="12">
    <w:abstractNumId w:val="14"/>
  </w:num>
  <w:num w:numId="13">
    <w:abstractNumId w:val="9"/>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97"/>
    <w:rsid w:val="00010D5D"/>
    <w:rsid w:val="00015BA7"/>
    <w:rsid w:val="0001610E"/>
    <w:rsid w:val="00016F6F"/>
    <w:rsid w:val="00041799"/>
    <w:rsid w:val="000505AF"/>
    <w:rsid w:val="000E59BA"/>
    <w:rsid w:val="00131FBC"/>
    <w:rsid w:val="00175990"/>
    <w:rsid w:val="002231DF"/>
    <w:rsid w:val="00250D97"/>
    <w:rsid w:val="003378E9"/>
    <w:rsid w:val="00405113"/>
    <w:rsid w:val="00430D15"/>
    <w:rsid w:val="00481CB0"/>
    <w:rsid w:val="00580ABC"/>
    <w:rsid w:val="006307A5"/>
    <w:rsid w:val="00636B41"/>
    <w:rsid w:val="00654CFE"/>
    <w:rsid w:val="006D0CFF"/>
    <w:rsid w:val="007A3FA4"/>
    <w:rsid w:val="007B3EAC"/>
    <w:rsid w:val="007B42E1"/>
    <w:rsid w:val="007C3E9C"/>
    <w:rsid w:val="007D2D67"/>
    <w:rsid w:val="007F0F3B"/>
    <w:rsid w:val="007F1D48"/>
    <w:rsid w:val="00884541"/>
    <w:rsid w:val="008A3628"/>
    <w:rsid w:val="008B63A2"/>
    <w:rsid w:val="0090046C"/>
    <w:rsid w:val="0094268F"/>
    <w:rsid w:val="00942C3A"/>
    <w:rsid w:val="00AB0DC0"/>
    <w:rsid w:val="00B10B05"/>
    <w:rsid w:val="00B5065A"/>
    <w:rsid w:val="00C31BB9"/>
    <w:rsid w:val="00C41995"/>
    <w:rsid w:val="00C44496"/>
    <w:rsid w:val="00C97A8F"/>
    <w:rsid w:val="00CD2011"/>
    <w:rsid w:val="00D172CE"/>
    <w:rsid w:val="00D641B8"/>
    <w:rsid w:val="00D77124"/>
    <w:rsid w:val="00D90627"/>
    <w:rsid w:val="00DB3E6B"/>
    <w:rsid w:val="00DE61C0"/>
    <w:rsid w:val="00DF0DF1"/>
    <w:rsid w:val="00E20EEF"/>
    <w:rsid w:val="00E861FE"/>
    <w:rsid w:val="00E918A9"/>
    <w:rsid w:val="00F16DEF"/>
    <w:rsid w:val="00F33B8F"/>
    <w:rsid w:val="00F666C5"/>
    <w:rsid w:val="00F90E7A"/>
    <w:rsid w:val="00FF6A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19ECD"/>
  <w14:defaultImageDpi w14:val="300"/>
  <w15:docId w15:val="{0A3AC776-9F67-9D4D-810E-3FCD86F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Block"/>
    <w:qFormat/>
    <w:rsid w:val="00F90E7A"/>
    <w:pPr>
      <w:spacing w:after="120" w:line="276" w:lineRule="auto"/>
      <w:jc w:val="both"/>
    </w:pPr>
    <w:rPr>
      <w:rFonts w:ascii="Source Sans Pro" w:hAnsi="Source Sans Pro"/>
      <w:color w:val="000000" w:themeColor="text1"/>
      <w:sz w:val="21"/>
      <w:szCs w:val="18"/>
    </w:rPr>
  </w:style>
  <w:style w:type="paragraph" w:styleId="Heading1">
    <w:name w:val="heading 1"/>
    <w:basedOn w:val="Normal"/>
    <w:next w:val="Normal"/>
    <w:link w:val="Heading1Char"/>
    <w:uiPriority w:val="9"/>
    <w:qFormat/>
    <w:rsid w:val="00F90E7A"/>
    <w:pPr>
      <w:keepNext/>
      <w:keepLines/>
      <w:spacing w:before="480"/>
      <w:outlineLvl w:val="0"/>
    </w:pPr>
    <w:rPr>
      <w:rFonts w:eastAsiaTheme="majorEastAsia" w:cstheme="majorBidi"/>
      <w:b/>
      <w:bCs/>
      <w:i/>
      <w:iCs/>
      <w:caps/>
      <w:sz w:val="40"/>
      <w:szCs w:val="40"/>
    </w:rPr>
  </w:style>
  <w:style w:type="paragraph" w:styleId="Heading2">
    <w:name w:val="heading 2"/>
    <w:basedOn w:val="Normal"/>
    <w:next w:val="Normal"/>
    <w:link w:val="Heading2Char"/>
    <w:uiPriority w:val="9"/>
    <w:unhideWhenUsed/>
    <w:qFormat/>
    <w:rsid w:val="0094268F"/>
    <w:pPr>
      <w:keepNext/>
      <w:keepLines/>
      <w:pBdr>
        <w:bottom w:val="single" w:sz="4" w:space="1" w:color="auto"/>
      </w:pBdr>
      <w:spacing w:before="360"/>
      <w:outlineLvl w:val="1"/>
    </w:pPr>
    <w:rPr>
      <w:rFonts w:ascii="Source Sans Pro Semibold" w:eastAsiaTheme="majorEastAsia" w:hAnsi="Source Sans Pro Semibold" w:cstheme="majorBidi"/>
      <w:sz w:val="32"/>
      <w:szCs w:val="32"/>
      <w:lang w:val="en-US"/>
    </w:rPr>
  </w:style>
  <w:style w:type="paragraph" w:styleId="Heading3">
    <w:name w:val="heading 3"/>
    <w:basedOn w:val="Normal"/>
    <w:next w:val="Normal"/>
    <w:link w:val="Heading3Char"/>
    <w:uiPriority w:val="9"/>
    <w:unhideWhenUsed/>
    <w:qFormat/>
    <w:rsid w:val="00F90E7A"/>
    <w:pPr>
      <w:keepNext/>
      <w:keepLines/>
      <w:spacing w:before="200"/>
      <w:outlineLvl w:val="2"/>
    </w:pPr>
    <w:rPr>
      <w:rFonts w:ascii="Source Sans Pro Semibold" w:eastAsiaTheme="majorEastAsia" w:hAnsi="Source Sans Pro Semibold" w:cstheme="majorBidi"/>
      <w:sz w:val="28"/>
      <w:szCs w:val="28"/>
    </w:rPr>
  </w:style>
  <w:style w:type="paragraph" w:styleId="Heading4">
    <w:name w:val="heading 4"/>
    <w:basedOn w:val="Normal"/>
    <w:next w:val="Normal"/>
    <w:link w:val="Heading4Char"/>
    <w:uiPriority w:val="9"/>
    <w:unhideWhenUsed/>
    <w:qFormat/>
    <w:rsid w:val="00F90E7A"/>
    <w:pPr>
      <w:keepNext/>
      <w:keepLines/>
      <w:spacing w:before="120"/>
      <w:outlineLvl w:val="3"/>
    </w:pPr>
    <w:rPr>
      <w:rFonts w:ascii="Source Sans Pro Semibold" w:eastAsiaTheme="majorEastAsia" w:hAnsi="Source Sans Pro Semibold" w:cstheme="majorBidi"/>
      <w:szCs w:val="19"/>
    </w:rPr>
  </w:style>
  <w:style w:type="paragraph" w:styleId="Heading5">
    <w:name w:val="heading 5"/>
    <w:aliases w:val="Introtext Blue"/>
    <w:basedOn w:val="Normal"/>
    <w:next w:val="Normal"/>
    <w:link w:val="Heading5Char"/>
    <w:uiPriority w:val="9"/>
    <w:unhideWhenUsed/>
    <w:rsid w:val="00636B41"/>
    <w:pPr>
      <w:keepNext/>
      <w:keepLines/>
      <w:spacing w:before="200"/>
      <w:outlineLvl w:val="4"/>
    </w:pPr>
    <w:rPr>
      <w:rFonts w:ascii="Source Sans Pro Light" w:eastAsiaTheme="majorEastAsia" w:hAnsi="Source Sans Pro Light" w:cstheme="majorBidi"/>
      <w:color w:val="346FAA"/>
      <w:sz w:val="28"/>
    </w:rPr>
  </w:style>
  <w:style w:type="paragraph" w:styleId="Heading6">
    <w:name w:val="heading 6"/>
    <w:basedOn w:val="Normal"/>
    <w:next w:val="Normal"/>
    <w:link w:val="Heading6Char"/>
    <w:uiPriority w:val="9"/>
    <w:semiHidden/>
    <w:unhideWhenUsed/>
    <w:rsid w:val="00636B41"/>
    <w:pPr>
      <w:keepNext/>
      <w:keepLines/>
      <w:spacing w:before="200"/>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F3B"/>
    <w:rPr>
      <w:rFonts w:ascii="Lucida Grande" w:hAnsi="Lucida Grande" w:cs="Lucida Grande"/>
    </w:rPr>
  </w:style>
  <w:style w:type="character" w:customStyle="1" w:styleId="BalloonTextChar">
    <w:name w:val="Balloon Text Char"/>
    <w:basedOn w:val="DefaultParagraphFont"/>
    <w:link w:val="BalloonText"/>
    <w:uiPriority w:val="99"/>
    <w:semiHidden/>
    <w:rsid w:val="007F0F3B"/>
    <w:rPr>
      <w:rFonts w:ascii="Lucida Grande" w:hAnsi="Lucida Grande" w:cs="Lucida Grande"/>
      <w:sz w:val="18"/>
      <w:szCs w:val="18"/>
    </w:rPr>
  </w:style>
  <w:style w:type="character" w:customStyle="1" w:styleId="Heading1Char">
    <w:name w:val="Heading 1 Char"/>
    <w:basedOn w:val="DefaultParagraphFont"/>
    <w:link w:val="Heading1"/>
    <w:uiPriority w:val="9"/>
    <w:rsid w:val="00F90E7A"/>
    <w:rPr>
      <w:rFonts w:ascii="Source Sans Pro" w:eastAsiaTheme="majorEastAsia" w:hAnsi="Source Sans Pro" w:cstheme="majorBidi"/>
      <w:b/>
      <w:bCs/>
      <w:i/>
      <w:iCs/>
      <w:caps/>
      <w:color w:val="000000" w:themeColor="text1"/>
      <w:sz w:val="40"/>
      <w:szCs w:val="40"/>
    </w:rPr>
  </w:style>
  <w:style w:type="character" w:customStyle="1" w:styleId="Heading2Char">
    <w:name w:val="Heading 2 Char"/>
    <w:basedOn w:val="DefaultParagraphFont"/>
    <w:link w:val="Heading2"/>
    <w:uiPriority w:val="9"/>
    <w:rsid w:val="0094268F"/>
    <w:rPr>
      <w:rFonts w:ascii="Source Sans Pro Semibold" w:eastAsiaTheme="majorEastAsia" w:hAnsi="Source Sans Pro Semibold" w:cstheme="majorBidi"/>
      <w:color w:val="000000" w:themeColor="text1"/>
      <w:sz w:val="32"/>
      <w:szCs w:val="32"/>
      <w:lang w:val="en-US"/>
    </w:rPr>
  </w:style>
  <w:style w:type="character" w:customStyle="1" w:styleId="Heading3Char">
    <w:name w:val="Heading 3 Char"/>
    <w:basedOn w:val="DefaultParagraphFont"/>
    <w:link w:val="Heading3"/>
    <w:uiPriority w:val="9"/>
    <w:rsid w:val="00F90E7A"/>
    <w:rPr>
      <w:rFonts w:ascii="Source Sans Pro Semibold" w:eastAsiaTheme="majorEastAsia" w:hAnsi="Source Sans Pro Semibold" w:cstheme="majorBidi"/>
      <w:color w:val="000000" w:themeColor="text1"/>
      <w:sz w:val="28"/>
      <w:szCs w:val="28"/>
    </w:rPr>
  </w:style>
  <w:style w:type="character" w:customStyle="1" w:styleId="Heading4Char">
    <w:name w:val="Heading 4 Char"/>
    <w:basedOn w:val="DefaultParagraphFont"/>
    <w:link w:val="Heading4"/>
    <w:uiPriority w:val="9"/>
    <w:rsid w:val="00F90E7A"/>
    <w:rPr>
      <w:rFonts w:ascii="Source Sans Pro Semibold" w:eastAsiaTheme="majorEastAsia" w:hAnsi="Source Sans Pro Semibold" w:cstheme="majorBidi"/>
      <w:color w:val="000000" w:themeColor="text1"/>
      <w:sz w:val="21"/>
      <w:szCs w:val="19"/>
    </w:rPr>
  </w:style>
  <w:style w:type="character" w:customStyle="1" w:styleId="Heading5Char">
    <w:name w:val="Heading 5 Char"/>
    <w:aliases w:val="Introtext Blue Char"/>
    <w:basedOn w:val="DefaultParagraphFont"/>
    <w:link w:val="Heading5"/>
    <w:uiPriority w:val="9"/>
    <w:rsid w:val="00636B41"/>
    <w:rPr>
      <w:rFonts w:ascii="Source Sans Pro Light" w:eastAsiaTheme="majorEastAsia" w:hAnsi="Source Sans Pro Light" w:cstheme="majorBidi"/>
      <w:color w:val="346FAA"/>
      <w:sz w:val="28"/>
      <w:szCs w:val="18"/>
    </w:rPr>
  </w:style>
  <w:style w:type="paragraph" w:styleId="Title">
    <w:name w:val="Title"/>
    <w:aliases w:val="Cover-Headline"/>
    <w:basedOn w:val="Normal"/>
    <w:next w:val="Normal"/>
    <w:link w:val="TitleChar"/>
    <w:uiPriority w:val="10"/>
    <w:qFormat/>
    <w:rsid w:val="00041799"/>
    <w:pPr>
      <w:spacing w:after="300"/>
      <w:contextualSpacing/>
      <w:jc w:val="left"/>
    </w:pPr>
    <w:rPr>
      <w:rFonts w:eastAsiaTheme="majorEastAsia" w:cstheme="majorBidi"/>
      <w:b/>
      <w:bCs/>
      <w:color w:val="2750A3"/>
      <w:kern w:val="40"/>
      <w:sz w:val="76"/>
      <w:szCs w:val="76"/>
    </w:rPr>
  </w:style>
  <w:style w:type="character" w:customStyle="1" w:styleId="TitleChar">
    <w:name w:val="Title Char"/>
    <w:aliases w:val="Cover-Headline Char"/>
    <w:basedOn w:val="DefaultParagraphFont"/>
    <w:link w:val="Title"/>
    <w:uiPriority w:val="10"/>
    <w:rsid w:val="00041799"/>
    <w:rPr>
      <w:rFonts w:ascii="Source Sans Pro" w:eastAsiaTheme="majorEastAsia" w:hAnsi="Source Sans Pro" w:cstheme="majorBidi"/>
      <w:b/>
      <w:bCs/>
      <w:color w:val="2750A3"/>
      <w:kern w:val="40"/>
      <w:sz w:val="76"/>
      <w:szCs w:val="76"/>
    </w:rPr>
  </w:style>
  <w:style w:type="table" w:styleId="TableGrid">
    <w:name w:val="Table Grid"/>
    <w:aliases w:val="EYP Table"/>
    <w:basedOn w:val="TableNormal"/>
    <w:uiPriority w:val="59"/>
    <w:rsid w:val="00CD2011"/>
    <w:pPr>
      <w:spacing w:after="60" w:line="276" w:lineRule="auto"/>
    </w:pPr>
    <w:rPr>
      <w:rFonts w:ascii="Source Sans Pro" w:hAnsi="Source Sans Pro"/>
      <w:sz w:val="21"/>
    </w:rPr>
    <w:tblPr>
      <w:tblStyleRowBandSize w:val="1"/>
      <w:tblStyleColBandSize w:val="1"/>
      <w:tblBorders>
        <w:insideH w:val="single" w:sz="4" w:space="0" w:color="auto"/>
      </w:tblBorders>
    </w:tblPr>
    <w:tcPr>
      <w:vAlign w:val="center"/>
    </w:tcPr>
    <w:tblStylePr w:type="firstCol">
      <w:rPr>
        <w:rFonts w:ascii="Source Sans Pro" w:hAnsi="Source Sans Pro"/>
        <w:b/>
        <w:sz w:val="21"/>
      </w:rPr>
    </w:tblStylePr>
    <w:tblStylePr w:type="lastCol">
      <w:rPr>
        <w:rFonts w:ascii="Source Sans Pro" w:hAnsi="Source Sans Pro"/>
        <w:b/>
        <w:color w:val="000000" w:themeColor="text1"/>
        <w:sz w:val="21"/>
      </w:rPr>
      <w:tblPr/>
      <w:tcPr>
        <w:shd w:val="clear" w:color="auto" w:fill="D9D9D9" w:themeFill="background1" w:themeFillShade="D9"/>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LightShading-Accent6">
    <w:name w:val="Light Shading Accent 6"/>
    <w:basedOn w:val="TableNormal"/>
    <w:uiPriority w:val="60"/>
    <w:rsid w:val="00C4449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C44496"/>
    <w:pPr>
      <w:tabs>
        <w:tab w:val="center" w:pos="4703"/>
        <w:tab w:val="right" w:pos="9406"/>
      </w:tabs>
      <w:spacing w:line="240" w:lineRule="auto"/>
    </w:pPr>
  </w:style>
  <w:style w:type="character" w:customStyle="1" w:styleId="HeaderChar">
    <w:name w:val="Header Char"/>
    <w:basedOn w:val="DefaultParagraphFont"/>
    <w:link w:val="Header"/>
    <w:uiPriority w:val="99"/>
    <w:rsid w:val="00C44496"/>
    <w:rPr>
      <w:rFonts w:ascii="Source Sans Pro" w:hAnsi="Source Sans Pro"/>
      <w:sz w:val="18"/>
      <w:szCs w:val="18"/>
    </w:rPr>
  </w:style>
  <w:style w:type="paragraph" w:styleId="Footer">
    <w:name w:val="footer"/>
    <w:basedOn w:val="Normal"/>
    <w:link w:val="FooterChar"/>
    <w:uiPriority w:val="99"/>
    <w:unhideWhenUsed/>
    <w:rsid w:val="00C44496"/>
    <w:pPr>
      <w:tabs>
        <w:tab w:val="center" w:pos="4703"/>
        <w:tab w:val="right" w:pos="9406"/>
      </w:tabs>
      <w:spacing w:line="240" w:lineRule="auto"/>
    </w:pPr>
  </w:style>
  <w:style w:type="character" w:customStyle="1" w:styleId="FooterChar">
    <w:name w:val="Footer Char"/>
    <w:basedOn w:val="DefaultParagraphFont"/>
    <w:link w:val="Footer"/>
    <w:uiPriority w:val="99"/>
    <w:rsid w:val="00C44496"/>
    <w:rPr>
      <w:rFonts w:ascii="Source Sans Pro" w:hAnsi="Source Sans Pro"/>
      <w:sz w:val="18"/>
      <w:szCs w:val="18"/>
    </w:rPr>
  </w:style>
  <w:style w:type="character" w:customStyle="1" w:styleId="Heading6Char">
    <w:name w:val="Heading 6 Char"/>
    <w:basedOn w:val="DefaultParagraphFont"/>
    <w:link w:val="Heading6"/>
    <w:uiPriority w:val="9"/>
    <w:semiHidden/>
    <w:rsid w:val="00636B41"/>
    <w:rPr>
      <w:rFonts w:ascii="Source Sans Pro" w:eastAsiaTheme="majorEastAsia" w:hAnsi="Source Sans Pro" w:cstheme="majorBidi"/>
      <w:b/>
      <w:iCs/>
      <w:color w:val="243F60" w:themeColor="accent1" w:themeShade="7F"/>
      <w:sz w:val="18"/>
      <w:szCs w:val="18"/>
    </w:rPr>
  </w:style>
  <w:style w:type="paragraph" w:customStyle="1" w:styleId="body-blockBasic-Paragraph-Styles">
    <w:name w:val="body-block (Basic-Paragraph-Styles)"/>
    <w:basedOn w:val="Normal"/>
    <w:link w:val="body-blockBasic-Paragraph-StylesChar"/>
    <w:uiPriority w:val="99"/>
    <w:rsid w:val="00010D5D"/>
    <w:pPr>
      <w:widowControl w:val="0"/>
      <w:autoSpaceDE w:val="0"/>
      <w:autoSpaceDN w:val="0"/>
      <w:adjustRightInd w:val="0"/>
      <w:spacing w:after="57" w:line="240" w:lineRule="atLeast"/>
      <w:textAlignment w:val="center"/>
    </w:pPr>
    <w:rPr>
      <w:rFonts w:ascii="SourceSansPro-Regular" w:hAnsi="SourceSansPro-Regular" w:cs="SourceSansPro-Regular"/>
      <w:color w:val="000000"/>
      <w:sz w:val="19"/>
      <w:szCs w:val="19"/>
      <w:lang w:val="en-GB"/>
    </w:rPr>
  </w:style>
  <w:style w:type="paragraph" w:customStyle="1" w:styleId="Heading2Basic-Paragraph-Styles">
    <w:name w:val="Heading2 (Basic-Paragraph-Styles)"/>
    <w:basedOn w:val="Normal"/>
    <w:uiPriority w:val="99"/>
    <w:rsid w:val="00010D5D"/>
    <w:pPr>
      <w:widowControl w:val="0"/>
      <w:autoSpaceDE w:val="0"/>
      <w:autoSpaceDN w:val="0"/>
      <w:adjustRightInd w:val="0"/>
      <w:spacing w:before="170" w:after="113" w:line="360" w:lineRule="atLeast"/>
      <w:textAlignment w:val="center"/>
    </w:pPr>
    <w:rPr>
      <w:rFonts w:ascii="SourceSansPro-Semibold" w:hAnsi="SourceSansPro-Semibold" w:cs="SourceSansPro-Semibold"/>
      <w:color w:val="000000"/>
      <w:sz w:val="32"/>
      <w:szCs w:val="32"/>
      <w:lang w:val="en-GB"/>
    </w:rPr>
  </w:style>
  <w:style w:type="paragraph" w:customStyle="1" w:styleId="Heading4Basic-Paragraph-Styles">
    <w:name w:val="Heading4 (Basic-Paragraph-Styles)"/>
    <w:basedOn w:val="Normal"/>
    <w:next w:val="body-blockBasic-Paragraph-Styles"/>
    <w:uiPriority w:val="99"/>
    <w:rsid w:val="00010D5D"/>
    <w:pPr>
      <w:widowControl w:val="0"/>
      <w:autoSpaceDE w:val="0"/>
      <w:autoSpaceDN w:val="0"/>
      <w:adjustRightInd w:val="0"/>
      <w:spacing w:before="170" w:after="57" w:line="288" w:lineRule="auto"/>
      <w:textAlignment w:val="center"/>
    </w:pPr>
    <w:rPr>
      <w:rFonts w:ascii="SourceSansPro-Semibold" w:hAnsi="SourceSansPro-Semibold" w:cs="SourceSansPro-Semibold"/>
      <w:color w:val="000000"/>
      <w:sz w:val="24"/>
      <w:szCs w:val="24"/>
      <w:lang w:val="en-GB"/>
    </w:rPr>
  </w:style>
  <w:style w:type="character" w:customStyle="1" w:styleId="Icons-NC-Pages">
    <w:name w:val="Icons-NC-Pages"/>
    <w:basedOn w:val="DefaultParagraphFont"/>
    <w:uiPriority w:val="99"/>
    <w:rsid w:val="00010D5D"/>
    <w:rPr>
      <w:b/>
      <w:bCs/>
      <w:color w:val="3A5556"/>
    </w:rPr>
  </w:style>
  <w:style w:type="paragraph" w:customStyle="1" w:styleId="Heading3Basic-Paragraph-Styles">
    <w:name w:val="Heading3 (Basic-Paragraph-Styles)"/>
    <w:basedOn w:val="Normal"/>
    <w:uiPriority w:val="99"/>
    <w:rsid w:val="00010D5D"/>
    <w:pPr>
      <w:widowControl w:val="0"/>
      <w:autoSpaceDE w:val="0"/>
      <w:autoSpaceDN w:val="0"/>
      <w:adjustRightInd w:val="0"/>
      <w:spacing w:after="57" w:line="288" w:lineRule="auto"/>
      <w:textAlignment w:val="center"/>
    </w:pPr>
    <w:rPr>
      <w:rFonts w:ascii="SourceSansPro-Semibold" w:hAnsi="SourceSansPro-Semibold" w:cs="SourceSansPro-Semibold"/>
      <w:color w:val="000000"/>
      <w:sz w:val="28"/>
      <w:szCs w:val="28"/>
      <w:lang w:val="en-GB"/>
    </w:rPr>
  </w:style>
  <w:style w:type="paragraph" w:customStyle="1" w:styleId="bulletedListlvl1Lists">
    <w:name w:val="bulleted List lvl 1 (Lists)"/>
    <w:basedOn w:val="body-blockBasic-Paragraph-Styles"/>
    <w:link w:val="bulletedListlvl1ListsChar"/>
    <w:uiPriority w:val="99"/>
    <w:rsid w:val="00010D5D"/>
    <w:pPr>
      <w:numPr>
        <w:numId w:val="2"/>
      </w:numPr>
      <w:spacing w:after="113"/>
      <w:ind w:left="714" w:hanging="357"/>
    </w:pPr>
  </w:style>
  <w:style w:type="paragraph" w:customStyle="1" w:styleId="bulletedListlvl2Lists">
    <w:name w:val="bulleted List lvl 2 (Lists)"/>
    <w:basedOn w:val="body-blockBasic-Paragraph-Styles"/>
    <w:uiPriority w:val="99"/>
    <w:rsid w:val="00010D5D"/>
    <w:pPr>
      <w:numPr>
        <w:numId w:val="4"/>
      </w:numPr>
      <w:spacing w:after="113"/>
    </w:pPr>
  </w:style>
  <w:style w:type="paragraph" w:customStyle="1" w:styleId="bulletedListlvl3Lists">
    <w:name w:val="bulleted List lvl 3 (Lists)"/>
    <w:basedOn w:val="body-blockBasic-Paragraph-Styles"/>
    <w:uiPriority w:val="99"/>
    <w:rsid w:val="00010D5D"/>
    <w:pPr>
      <w:numPr>
        <w:numId w:val="5"/>
      </w:numPr>
      <w:spacing w:after="113"/>
    </w:pPr>
  </w:style>
  <w:style w:type="paragraph" w:customStyle="1" w:styleId="numberedListlvl1Lists">
    <w:name w:val="numbered List lvl 1 (Lists)"/>
    <w:basedOn w:val="body-blockBasic-Paragraph-Styles"/>
    <w:link w:val="numberedListlvl1ListsChar"/>
    <w:uiPriority w:val="99"/>
    <w:rsid w:val="00010D5D"/>
    <w:pPr>
      <w:numPr>
        <w:numId w:val="12"/>
      </w:numPr>
      <w:spacing w:after="113"/>
    </w:pPr>
  </w:style>
  <w:style w:type="paragraph" w:customStyle="1" w:styleId="numberedListlvl2Lists">
    <w:name w:val="numbered List lvl 2 (Lists)"/>
    <w:basedOn w:val="body-blockBasic-Paragraph-Styles"/>
    <w:uiPriority w:val="99"/>
    <w:rsid w:val="00010D5D"/>
    <w:pPr>
      <w:numPr>
        <w:numId w:val="14"/>
      </w:numPr>
      <w:spacing w:after="113"/>
    </w:pPr>
  </w:style>
  <w:style w:type="paragraph" w:customStyle="1" w:styleId="numberedListlvl3Lists">
    <w:name w:val="numbered List lvl 3 (Lists)"/>
    <w:basedOn w:val="body-blockBasic-Paragraph-Styles"/>
    <w:uiPriority w:val="99"/>
    <w:rsid w:val="00010D5D"/>
    <w:pPr>
      <w:spacing w:after="113"/>
      <w:ind w:left="850" w:hanging="360"/>
    </w:pPr>
  </w:style>
  <w:style w:type="paragraph" w:styleId="ListParagraph">
    <w:name w:val="List Paragraph"/>
    <w:aliases w:val="Bulleted List"/>
    <w:basedOn w:val="bulletedListlvl1Lists"/>
    <w:link w:val="ListParagraphChar"/>
    <w:uiPriority w:val="34"/>
    <w:rsid w:val="003378E9"/>
    <w:pPr>
      <w:numPr>
        <w:numId w:val="16"/>
      </w:numPr>
      <w:spacing w:after="120" w:line="276" w:lineRule="auto"/>
    </w:pPr>
    <w:rPr>
      <w:rFonts w:ascii="Source Sans Pro" w:hAnsi="Source Sans Pro"/>
      <w:sz w:val="21"/>
      <w:szCs w:val="21"/>
    </w:rPr>
  </w:style>
  <w:style w:type="paragraph" w:customStyle="1" w:styleId="Bodyblockleft">
    <w:name w:val="Body block left"/>
    <w:basedOn w:val="Normal"/>
    <w:qFormat/>
    <w:rsid w:val="008B63A2"/>
    <w:pPr>
      <w:jc w:val="left"/>
    </w:pPr>
  </w:style>
  <w:style w:type="table" w:styleId="LightShading-Accent1">
    <w:name w:val="Light Shading Accent 1"/>
    <w:basedOn w:val="TableNormal"/>
    <w:uiPriority w:val="60"/>
    <w:rsid w:val="00654CF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4CFE"/>
  </w:style>
  <w:style w:type="numbering" w:styleId="111111">
    <w:name w:val="Outline List 2"/>
    <w:basedOn w:val="NoList"/>
    <w:uiPriority w:val="99"/>
    <w:semiHidden/>
    <w:unhideWhenUsed/>
    <w:rsid w:val="00010D5D"/>
    <w:pPr>
      <w:numPr>
        <w:numId w:val="11"/>
      </w:numPr>
    </w:pPr>
  </w:style>
  <w:style w:type="paragraph" w:customStyle="1" w:styleId="Numberedlist">
    <w:name w:val="Numbered list"/>
    <w:basedOn w:val="numberedListlvl1Lists"/>
    <w:link w:val="NumberedlistChar"/>
    <w:qFormat/>
    <w:rsid w:val="008B63A2"/>
    <w:pPr>
      <w:spacing w:after="120" w:line="276" w:lineRule="auto"/>
      <w:ind w:left="357" w:hanging="357"/>
    </w:pPr>
    <w:rPr>
      <w:rFonts w:ascii="Source Sans Pro" w:hAnsi="Source Sans Pro"/>
      <w:sz w:val="21"/>
    </w:rPr>
  </w:style>
  <w:style w:type="character" w:customStyle="1" w:styleId="body-blockBasic-Paragraph-StylesChar">
    <w:name w:val="body-block (Basic-Paragraph-Styles) Char"/>
    <w:basedOn w:val="DefaultParagraphFont"/>
    <w:link w:val="body-blockBasic-Paragraph-Styles"/>
    <w:uiPriority w:val="99"/>
    <w:rsid w:val="00B5065A"/>
    <w:rPr>
      <w:rFonts w:ascii="SourceSansPro-Regular" w:hAnsi="SourceSansPro-Regular" w:cs="SourceSansPro-Regular"/>
      <w:color w:val="000000"/>
      <w:sz w:val="19"/>
      <w:szCs w:val="19"/>
      <w:lang w:val="en-GB"/>
    </w:rPr>
  </w:style>
  <w:style w:type="character" w:customStyle="1" w:styleId="numberedListlvl1ListsChar">
    <w:name w:val="numbered List lvl 1 (Lists) Char"/>
    <w:basedOn w:val="body-blockBasic-Paragraph-StylesChar"/>
    <w:link w:val="numberedListlvl1Lists"/>
    <w:uiPriority w:val="99"/>
    <w:rsid w:val="00B5065A"/>
    <w:rPr>
      <w:rFonts w:ascii="SourceSansPro-Regular" w:hAnsi="SourceSansPro-Regular" w:cs="SourceSansPro-Regular"/>
      <w:color w:val="000000"/>
      <w:sz w:val="19"/>
      <w:szCs w:val="19"/>
      <w:lang w:val="en-GB"/>
    </w:rPr>
  </w:style>
  <w:style w:type="character" w:customStyle="1" w:styleId="NumberedlistChar">
    <w:name w:val="Numbered list Char"/>
    <w:basedOn w:val="numberedListlvl1ListsChar"/>
    <w:link w:val="Numberedlist"/>
    <w:rsid w:val="008B63A2"/>
    <w:rPr>
      <w:rFonts w:ascii="Source Sans Pro" w:hAnsi="Source Sans Pro" w:cs="SourceSansPro-Regular"/>
      <w:color w:val="000000"/>
      <w:sz w:val="21"/>
      <w:szCs w:val="19"/>
      <w:lang w:val="en-GB"/>
    </w:rPr>
  </w:style>
  <w:style w:type="character" w:styleId="IntenseEmphasis">
    <w:name w:val="Intense Emphasis"/>
    <w:aliases w:val="Introtext blue"/>
    <w:basedOn w:val="body-blockBasic-Paragraph-StylesChar"/>
    <w:uiPriority w:val="21"/>
    <w:qFormat/>
    <w:rsid w:val="00D641B8"/>
    <w:rPr>
      <w:rFonts w:ascii="SourceSansPro-Regular" w:hAnsi="SourceSansPro-Regular" w:cs="SourceSansPro-Regular"/>
      <w:b w:val="0"/>
      <w:bCs/>
      <w:i w:val="0"/>
      <w:iCs/>
      <w:color w:val="3E8FCD"/>
      <w:sz w:val="28"/>
      <w:szCs w:val="19"/>
      <w:lang w:val="en-GB"/>
    </w:rPr>
  </w:style>
  <w:style w:type="paragraph" w:styleId="Subtitle">
    <w:name w:val="Subtitle"/>
    <w:aliases w:val="Cover Subtitle"/>
    <w:basedOn w:val="Normal"/>
    <w:next w:val="Normal"/>
    <w:link w:val="SubtitleChar"/>
    <w:uiPriority w:val="11"/>
    <w:qFormat/>
    <w:rsid w:val="00481CB0"/>
    <w:pPr>
      <w:numPr>
        <w:ilvl w:val="1"/>
      </w:numPr>
      <w:jc w:val="left"/>
    </w:pPr>
    <w:rPr>
      <w:rFonts w:ascii="Source Sans Pro Semibold" w:eastAsiaTheme="majorEastAsia" w:hAnsi="Source Sans Pro Semibold" w:cstheme="majorBidi"/>
      <w:iCs/>
      <w:color w:val="2750A3"/>
      <w:spacing w:val="15"/>
      <w:sz w:val="36"/>
      <w:szCs w:val="24"/>
      <w:lang w:val="en-US"/>
    </w:rPr>
  </w:style>
  <w:style w:type="character" w:customStyle="1" w:styleId="SubtitleChar">
    <w:name w:val="Subtitle Char"/>
    <w:aliases w:val="Cover Subtitle Char"/>
    <w:basedOn w:val="DefaultParagraphFont"/>
    <w:link w:val="Subtitle"/>
    <w:uiPriority w:val="11"/>
    <w:rsid w:val="00481CB0"/>
    <w:rPr>
      <w:rFonts w:ascii="Source Sans Pro Semibold" w:eastAsiaTheme="majorEastAsia" w:hAnsi="Source Sans Pro Semibold" w:cstheme="majorBidi"/>
      <w:iCs/>
      <w:color w:val="2750A3"/>
      <w:spacing w:val="15"/>
      <w:sz w:val="36"/>
      <w:lang w:val="en-US"/>
    </w:rPr>
  </w:style>
  <w:style w:type="paragraph" w:styleId="Quote">
    <w:name w:val="Quote"/>
    <w:basedOn w:val="Bodyblockleft"/>
    <w:next w:val="Normal"/>
    <w:link w:val="QuoteChar"/>
    <w:uiPriority w:val="29"/>
    <w:qFormat/>
    <w:rsid w:val="00481CB0"/>
    <w:pPr>
      <w:spacing w:after="0"/>
      <w:jc w:val="center"/>
    </w:pPr>
    <w:rPr>
      <w:i/>
      <w:iCs/>
      <w:color w:val="3E8FCD"/>
    </w:rPr>
  </w:style>
  <w:style w:type="character" w:customStyle="1" w:styleId="QuoteChar">
    <w:name w:val="Quote Char"/>
    <w:basedOn w:val="DefaultParagraphFont"/>
    <w:link w:val="Quote"/>
    <w:uiPriority w:val="29"/>
    <w:rsid w:val="00481CB0"/>
    <w:rPr>
      <w:rFonts w:ascii="Source Sans Pro" w:hAnsi="Source Sans Pro"/>
      <w:i/>
      <w:iCs/>
      <w:color w:val="3E8FCD"/>
      <w:sz w:val="21"/>
      <w:szCs w:val="18"/>
    </w:rPr>
  </w:style>
  <w:style w:type="paragraph" w:styleId="IntenseQuote">
    <w:name w:val="Intense Quote"/>
    <w:aliases w:val="Cover Heading Small"/>
    <w:basedOn w:val="Normal"/>
    <w:next w:val="Normal"/>
    <w:link w:val="IntenseQuoteChar"/>
    <w:uiPriority w:val="30"/>
    <w:qFormat/>
    <w:rsid w:val="00481CB0"/>
    <w:pPr>
      <w:spacing w:before="240" w:after="240"/>
      <w:jc w:val="left"/>
    </w:pPr>
    <w:rPr>
      <w:b/>
      <w:bCs/>
      <w:iCs/>
      <w:caps/>
      <w:sz w:val="40"/>
      <w:lang w:val="en-US"/>
    </w:rPr>
  </w:style>
  <w:style w:type="character" w:customStyle="1" w:styleId="IntenseQuoteChar">
    <w:name w:val="Intense Quote Char"/>
    <w:aliases w:val="Cover Heading Small Char"/>
    <w:basedOn w:val="DefaultParagraphFont"/>
    <w:link w:val="IntenseQuote"/>
    <w:uiPriority w:val="30"/>
    <w:rsid w:val="00481CB0"/>
    <w:rPr>
      <w:rFonts w:ascii="Source Sans Pro" w:hAnsi="Source Sans Pro"/>
      <w:b/>
      <w:bCs/>
      <w:iCs/>
      <w:caps/>
      <w:color w:val="000000" w:themeColor="text1"/>
      <w:sz w:val="40"/>
      <w:szCs w:val="18"/>
      <w:lang w:val="en-US"/>
    </w:rPr>
  </w:style>
  <w:style w:type="paragraph" w:customStyle="1" w:styleId="BulletedListlv2">
    <w:name w:val="Bulleted List lv2"/>
    <w:basedOn w:val="ListParagraph"/>
    <w:link w:val="BulletedListlv2Char"/>
    <w:qFormat/>
    <w:rsid w:val="002231DF"/>
    <w:pPr>
      <w:numPr>
        <w:ilvl w:val="1"/>
      </w:numPr>
    </w:pPr>
  </w:style>
  <w:style w:type="paragraph" w:customStyle="1" w:styleId="BulletedListlvl1">
    <w:name w:val="Bulleted List lvl 1"/>
    <w:basedOn w:val="ListParagraph"/>
    <w:link w:val="BulletedListlvl1Char"/>
    <w:qFormat/>
    <w:rsid w:val="002231DF"/>
  </w:style>
  <w:style w:type="character" w:customStyle="1" w:styleId="bulletedListlvl1ListsChar">
    <w:name w:val="bulleted List lvl 1 (Lists) Char"/>
    <w:basedOn w:val="body-blockBasic-Paragraph-StylesChar"/>
    <w:link w:val="bulletedListlvl1Lists"/>
    <w:uiPriority w:val="99"/>
    <w:rsid w:val="002231DF"/>
    <w:rPr>
      <w:rFonts w:ascii="SourceSansPro-Regular" w:hAnsi="SourceSansPro-Regular" w:cs="SourceSansPro-Regular"/>
      <w:color w:val="000000"/>
      <w:sz w:val="19"/>
      <w:szCs w:val="19"/>
      <w:lang w:val="en-GB"/>
    </w:rPr>
  </w:style>
  <w:style w:type="character" w:customStyle="1" w:styleId="ListParagraphChar">
    <w:name w:val="List Paragraph Char"/>
    <w:aliases w:val="Bulleted List Char"/>
    <w:basedOn w:val="bulletedListlvl1ListsChar"/>
    <w:link w:val="ListParagraph"/>
    <w:uiPriority w:val="34"/>
    <w:rsid w:val="002231DF"/>
    <w:rPr>
      <w:rFonts w:ascii="Source Sans Pro" w:hAnsi="Source Sans Pro" w:cs="SourceSansPro-Regular"/>
      <w:color w:val="000000"/>
      <w:sz w:val="21"/>
      <w:szCs w:val="21"/>
      <w:lang w:val="en-GB"/>
    </w:rPr>
  </w:style>
  <w:style w:type="character" w:customStyle="1" w:styleId="BulletedListlv2Char">
    <w:name w:val="Bulleted List lv2 Char"/>
    <w:basedOn w:val="ListParagraphChar"/>
    <w:link w:val="BulletedListlv2"/>
    <w:rsid w:val="002231DF"/>
    <w:rPr>
      <w:rFonts w:ascii="Source Sans Pro" w:hAnsi="Source Sans Pro" w:cs="SourceSansPro-Regular"/>
      <w:color w:val="000000"/>
      <w:sz w:val="21"/>
      <w:szCs w:val="21"/>
      <w:lang w:val="en-GB"/>
    </w:rPr>
  </w:style>
  <w:style w:type="character" w:customStyle="1" w:styleId="BulletedListlvl1Char">
    <w:name w:val="Bulleted List lvl 1 Char"/>
    <w:basedOn w:val="ListParagraphChar"/>
    <w:link w:val="BulletedListlvl1"/>
    <w:rsid w:val="002231DF"/>
    <w:rPr>
      <w:rFonts w:ascii="Source Sans Pro" w:hAnsi="Source Sans Pro" w:cs="SourceSansPro-Regular"/>
      <w:color w:val="000000"/>
      <w:sz w:val="21"/>
      <w:szCs w:val="21"/>
      <w:lang w:val="en-GB"/>
    </w:rPr>
  </w:style>
  <w:style w:type="character" w:styleId="CommentReference">
    <w:name w:val="annotation reference"/>
    <w:basedOn w:val="DefaultParagraphFont"/>
    <w:uiPriority w:val="99"/>
    <w:semiHidden/>
    <w:unhideWhenUsed/>
    <w:rsid w:val="00DF0DF1"/>
    <w:rPr>
      <w:sz w:val="16"/>
      <w:szCs w:val="16"/>
    </w:rPr>
  </w:style>
  <w:style w:type="paragraph" w:styleId="CommentText">
    <w:name w:val="annotation text"/>
    <w:basedOn w:val="Normal"/>
    <w:link w:val="CommentTextChar"/>
    <w:uiPriority w:val="99"/>
    <w:semiHidden/>
    <w:unhideWhenUsed/>
    <w:rsid w:val="00DF0DF1"/>
    <w:pPr>
      <w:spacing w:line="240" w:lineRule="auto"/>
    </w:pPr>
    <w:rPr>
      <w:sz w:val="20"/>
      <w:szCs w:val="20"/>
    </w:rPr>
  </w:style>
  <w:style w:type="character" w:customStyle="1" w:styleId="CommentTextChar">
    <w:name w:val="Comment Text Char"/>
    <w:basedOn w:val="DefaultParagraphFont"/>
    <w:link w:val="CommentText"/>
    <w:uiPriority w:val="99"/>
    <w:semiHidden/>
    <w:rsid w:val="00DF0DF1"/>
    <w:rPr>
      <w:rFonts w:ascii="Source Sans Pro" w:hAnsi="Source Sans Pr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F0DF1"/>
    <w:rPr>
      <w:b/>
      <w:bCs/>
    </w:rPr>
  </w:style>
  <w:style w:type="character" w:customStyle="1" w:styleId="CommentSubjectChar">
    <w:name w:val="Comment Subject Char"/>
    <w:basedOn w:val="CommentTextChar"/>
    <w:link w:val="CommentSubject"/>
    <w:uiPriority w:val="99"/>
    <w:semiHidden/>
    <w:rsid w:val="00DF0DF1"/>
    <w:rPr>
      <w:rFonts w:ascii="Source Sans Pro" w:hAnsi="Source Sans Pro"/>
      <w:b/>
      <w:bCs/>
      <w:color w:val="000000" w:themeColor="text1"/>
      <w:sz w:val="20"/>
      <w:szCs w:val="20"/>
    </w:rPr>
  </w:style>
  <w:style w:type="paragraph" w:customStyle="1" w:styleId="TableHeadline">
    <w:name w:val="Table Headline"/>
    <w:basedOn w:val="Heading3"/>
    <w:link w:val="TableHeadlineChar"/>
    <w:qFormat/>
    <w:rsid w:val="00CD2011"/>
    <w:pPr>
      <w:pBdr>
        <w:top w:val="single" w:sz="4" w:space="1" w:color="auto"/>
        <w:bottom w:val="single" w:sz="4" w:space="1" w:color="auto"/>
      </w:pBdr>
    </w:pPr>
    <w:rPr>
      <w:lang w:val="en-US"/>
    </w:rPr>
  </w:style>
  <w:style w:type="character" w:customStyle="1" w:styleId="TableHeadlineChar">
    <w:name w:val="Table Headline Char"/>
    <w:basedOn w:val="Heading3Char"/>
    <w:link w:val="TableHeadline"/>
    <w:rsid w:val="00CD2011"/>
    <w:rPr>
      <w:rFonts w:ascii="Source Sans Pro Semibold" w:eastAsiaTheme="majorEastAsia" w:hAnsi="Source Sans Pro Semibold" w:cstheme="majorBidi"/>
      <w:color w:val="000000" w:themeColor="text1"/>
      <w:sz w:val="28"/>
      <w:szCs w:val="28"/>
      <w:lang w:val="en-US"/>
    </w:rPr>
  </w:style>
  <w:style w:type="character" w:styleId="Hyperlink">
    <w:name w:val="Hyperlink"/>
    <w:basedOn w:val="DefaultParagraphFont"/>
    <w:uiPriority w:val="99"/>
    <w:unhideWhenUsed/>
    <w:rsid w:val="007C3E9C"/>
    <w:rPr>
      <w:color w:val="0000FF"/>
      <w:u w:val="single"/>
    </w:rPr>
  </w:style>
  <w:style w:type="character" w:styleId="UnresolvedMention">
    <w:name w:val="Unresolved Mention"/>
    <w:basedOn w:val="DefaultParagraphFont"/>
    <w:uiPriority w:val="99"/>
    <w:semiHidden/>
    <w:unhideWhenUsed/>
    <w:rsid w:val="007C3E9C"/>
    <w:rPr>
      <w:color w:val="605E5C"/>
      <w:shd w:val="clear" w:color="auto" w:fill="E1DFDD"/>
    </w:rPr>
  </w:style>
  <w:style w:type="character" w:styleId="FollowedHyperlink">
    <w:name w:val="FollowedHyperlink"/>
    <w:basedOn w:val="DefaultParagraphFont"/>
    <w:uiPriority w:val="99"/>
    <w:semiHidden/>
    <w:unhideWhenUsed/>
    <w:rsid w:val="00DB3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mcmanus/Library/Containers/com.microsoft.Word/Data/Downloads/3_GeneralDocument_template_InternationalOffice%206/General_document_InternationalOfficeEYP.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1658-63CD-ED41-B06B-A2149D3D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General_document_InternationalOfficeEYP.dotx</Template>
  <TotalTime>4445</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2015-08-26T23:36:00Z</cp:lastPrinted>
  <dcterms:created xsi:type="dcterms:W3CDTF">2020-03-05T19:06:00Z</dcterms:created>
  <dcterms:modified xsi:type="dcterms:W3CDTF">2020-03-09T16:19:00Z</dcterms:modified>
</cp:coreProperties>
</file>